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31.08.26 АЛЛЕРГОЛОГИЯ И ИММУНОЛОГИЯ (УРОВЕНЬ ПОДГОТОВКИ КАДРОВ ВЫСШЕЙ КВАЛИФИКАЦИИ)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тонометр, стетоскоп, фонендоскоп, аппарат для измерения артериального давления с детскими манжетками,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</w:t>
      </w:r>
      <w:proofErr w:type="spellStart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>пеленальный</w:t>
      </w:r>
      <w:proofErr w:type="spellEnd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стол, сантиметровые ленты, стол для приготовления разведений аллергенов и</w:t>
      </w:r>
      <w:proofErr w:type="gramEnd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gramStart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проведения аллерген-специфической иммунотерапии, стол для проведения кожных диагностических тестов, аппарат для искусственной вентиляции легких (портативный), спирограф, </w:t>
      </w:r>
      <w:proofErr w:type="spellStart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>небулайзер</w:t>
      </w:r>
      <w:proofErr w:type="spellEnd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микроскоп бинокулярный, </w:t>
      </w:r>
      <w:proofErr w:type="spellStart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>пикфлоуметр</w:t>
      </w:r>
      <w:proofErr w:type="spellEnd"/>
      <w:r w:rsidRPr="000F756C">
        <w:rPr>
          <w:rFonts w:ascii="Times New Roman" w:hAnsi="Times New Roman" w:cs="Times New Roman"/>
          <w:bCs/>
          <w:sz w:val="24"/>
          <w:szCs w:val="24"/>
          <w:highlight w:val="yellow"/>
        </w:rPr>
        <w:t>, оборудование для производства тестов с аллергенами, аллергены для диагностики и лечения, разводящая жидкость для аллергенов, тест-контрольная жидкость, раствор гистамина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реализации программы ординатуры.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BC37CA" w:rsidRPr="005A5C58" w:rsidRDefault="00BC37CA" w:rsidP="00BC37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Default="000F756C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C8E"/>
    <w:rsid w:val="000F756C"/>
    <w:rsid w:val="002D7C8E"/>
    <w:rsid w:val="006B3DBF"/>
    <w:rsid w:val="0070561F"/>
    <w:rsid w:val="00BC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2015-12-25T09:08:00Z</dcterms:created>
  <dcterms:modified xsi:type="dcterms:W3CDTF">2016-02-04T09:29:00Z</dcterms:modified>
</cp:coreProperties>
</file>